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A4" w:rsidRPr="007E1DA4" w:rsidRDefault="007E1DA4" w:rsidP="007E1D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День защитников Отечества</w:t>
      </w:r>
    </w:p>
    <w:p w:rsidR="007E1DA4" w:rsidRPr="007E1DA4" w:rsidRDefault="007E1DA4" w:rsidP="007E1DA4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7E1DA4">
        <w:rPr>
          <w:rFonts w:ascii="Times New Roman" w:hAnsi="Times New Roman" w:cs="Times New Roman"/>
          <w:sz w:val="32"/>
        </w:rPr>
        <w:t>День защитников Отечества в детском саду – это не просто дань традиции, а важный элемент патриотического воспитания. В преддверии праздника воспитатели проводят тематические беседы, рассказывая детям о доблести, смелости и отваге защитников Родины.</w:t>
      </w:r>
    </w:p>
    <w:p w:rsidR="007E1DA4" w:rsidRPr="007E1DA4" w:rsidRDefault="007E1DA4" w:rsidP="007E1DA4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7E1DA4">
        <w:rPr>
          <w:rFonts w:ascii="Times New Roman" w:hAnsi="Times New Roman" w:cs="Times New Roman"/>
          <w:sz w:val="32"/>
        </w:rPr>
        <w:t xml:space="preserve">Ребята с удовольствием мастерят поздравительные открытки и подарки для пап и дедушек, готовят стихи и песни о Родине и армии. </w:t>
      </w:r>
      <w:r w:rsidR="006732FE">
        <w:rPr>
          <w:rFonts w:ascii="Times New Roman" w:hAnsi="Times New Roman" w:cs="Times New Roman"/>
          <w:sz w:val="32"/>
        </w:rPr>
        <w:t>Воспитатели совместно с родителями</w:t>
      </w:r>
      <w:bookmarkStart w:id="0" w:name="_GoBack"/>
      <w:bookmarkEnd w:id="0"/>
      <w:r w:rsidRPr="007E1DA4">
        <w:rPr>
          <w:rFonts w:ascii="Times New Roman" w:hAnsi="Times New Roman" w:cs="Times New Roman"/>
          <w:sz w:val="32"/>
        </w:rPr>
        <w:t xml:space="preserve"> организуются спортивные соревнования, где дети могут почувствовать себя настоящими солдатами, преодолевая препятствия и демонстрируя свою силу и ловкость.</w:t>
      </w:r>
    </w:p>
    <w:p w:rsidR="007E1DA4" w:rsidRPr="007E1DA4" w:rsidRDefault="007E1DA4" w:rsidP="007E1DA4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7E1DA4">
        <w:rPr>
          <w:rFonts w:ascii="Times New Roman" w:hAnsi="Times New Roman" w:cs="Times New Roman"/>
          <w:sz w:val="32"/>
        </w:rPr>
        <w:t>Эти мероприятия помогают формировать у детей чувство гордости за свою страну, уважение к защитникам Отечества и осознание важности служения Родине. Праздник становится не только поводом для веселья, но и важным уроком патриотизма и гражданственности.</w:t>
      </w:r>
    </w:p>
    <w:p w:rsidR="00E441E8" w:rsidRPr="007E1DA4" w:rsidRDefault="00E441E8" w:rsidP="007E1DA4">
      <w:pPr>
        <w:spacing w:line="360" w:lineRule="auto"/>
        <w:rPr>
          <w:rFonts w:ascii="Times New Roman" w:hAnsi="Times New Roman" w:cs="Times New Roman"/>
          <w:sz w:val="32"/>
        </w:rPr>
      </w:pPr>
    </w:p>
    <w:sectPr w:rsidR="00E441E8" w:rsidRPr="007E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0E"/>
    <w:rsid w:val="006732FE"/>
    <w:rsid w:val="007E1DA4"/>
    <w:rsid w:val="0099220E"/>
    <w:rsid w:val="00E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2025-03-16T19:11:00Z</dcterms:created>
  <dcterms:modified xsi:type="dcterms:W3CDTF">2025-03-16T19:19:00Z</dcterms:modified>
</cp:coreProperties>
</file>